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D120" w14:textId="09C92352" w:rsidR="0073773E" w:rsidRPr="00780962" w:rsidRDefault="000B32C2" w:rsidP="00E81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2028F" w:rsidRPr="00780962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</w:p>
    <w:p w14:paraId="02F5A906" w14:textId="77777777" w:rsidR="0073773E" w:rsidRPr="00780962" w:rsidRDefault="0062028F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(Joint Controller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Agreement)</w:t>
      </w:r>
    </w:p>
    <w:p w14:paraId="2561E9FA" w14:textId="77777777" w:rsidR="0073773E" w:rsidRPr="00780962" w:rsidRDefault="004F0486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ระหว่าง</w:t>
      </w:r>
    </w:p>
    <w:p w14:paraId="3859E866" w14:textId="7A6A202C" w:rsidR="0073773E" w:rsidRPr="00780962" w:rsidRDefault="00E81B29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775C67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775C67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6C3573F5" w14:textId="77777777" w:rsidR="0073773E" w:rsidRPr="00780962" w:rsidRDefault="004F0486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---------------------------------</w:t>
      </w:r>
    </w:p>
    <w:p w14:paraId="59AE7537" w14:textId="4803BD92" w:rsidR="0073773E" w:rsidRPr="00780962" w:rsidRDefault="004F0486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ข้อตกลง</w:t>
      </w:r>
      <w:r w:rsidR="0062028F" w:rsidRPr="00780962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  <w:r w:rsidR="0062028F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>(“</w:t>
      </w:r>
      <w:r w:rsidRPr="00780962">
        <w:rPr>
          <w:rFonts w:ascii="TH SarabunPSK" w:hAnsi="TH SarabunPSK" w:cs="TH SarabunPSK"/>
          <w:b/>
          <w:bCs/>
          <w:sz w:val="32"/>
          <w:szCs w:val="32"/>
        </w:rPr>
        <w:t>ข้อตกลง</w:t>
      </w:r>
      <w:r w:rsidRPr="00780962">
        <w:rPr>
          <w:rFonts w:ascii="TH SarabunPSK" w:hAnsi="TH SarabunPSK" w:cs="TH SarabunPSK"/>
          <w:sz w:val="32"/>
          <w:szCs w:val="32"/>
        </w:rPr>
        <w:t xml:space="preserve">”)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ทำขึ้นเมื่อวันที่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... (</w:t>
      </w:r>
      <w:r w:rsidR="00775C6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ระบุวันที่ลงนาม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 xml:space="preserve">ณ </w:t>
      </w:r>
      <w:r w:rsidR="00E81B29"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</w:p>
    <w:p w14:paraId="14D39886" w14:textId="6B6A5A54" w:rsidR="0073773E" w:rsidRDefault="00775C67" w:rsidP="00775C6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B29"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“</w:t>
      </w:r>
      <w:r w:rsidR="00E81B29">
        <w:rPr>
          <w:rFonts w:ascii="TH SarabunPSK" w:hAnsi="TH SarabunPSK" w:cs="TH SarabunPSK" w:hint="cs"/>
          <w:b/>
          <w:bCs/>
          <w:sz w:val="32"/>
          <w:szCs w:val="32"/>
          <w:cs/>
        </w:rPr>
        <w:t>เค แอนด์ โอ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ได้ตกลงใน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ระบุชื่อบันทึกข้อตกลงความร่วมมือ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/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ฉบับลงวันที่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 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ระบุวันที่ลงนาม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สัญญาหลัก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7D534A">
        <w:rPr>
          <w:rFonts w:ascii="TH SarabunPSK" w:hAnsi="TH SarabunPSK" w:cs="TH SarabunPSK" w:hint="cs"/>
          <w:sz w:val="32"/>
          <w:szCs w:val="32"/>
          <w:cs/>
        </w:rPr>
        <w:t>ซึ่งต่อไปใน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</w:rPr>
        <w:t>“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ชื่อเรียกคู่สัญญา</w:t>
      </w:r>
      <w:r w:rsidR="00780962" w:rsidRPr="00780962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80962">
        <w:rPr>
          <w:rFonts w:ascii="TH SarabunPSK" w:hAnsi="TH SarabunPSK" w:cs="TH SarabunPSK"/>
          <w:sz w:val="32"/>
          <w:szCs w:val="32"/>
          <w:cs/>
        </w:rPr>
        <w:t>ทั้งสองฝ่าย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“</w:t>
      </w:r>
      <w:r w:rsidRPr="00775C67">
        <w:rPr>
          <w:rFonts w:ascii="TH SarabunPSK" w:hAnsi="TH SarabunPSK" w:cs="TH SarabunPSK" w:hint="cs"/>
          <w:b/>
          <w:bCs/>
          <w:sz w:val="32"/>
          <w:szCs w:val="32"/>
          <w:cs/>
        </w:rPr>
        <w:t>คู่สัญญา</w:t>
      </w:r>
      <w:r w:rsidR="004F0486" w:rsidRPr="00780962">
        <w:rPr>
          <w:rFonts w:ascii="TH SarabunPSK" w:hAnsi="TH SarabunPSK" w:cs="TH SarabunPSK"/>
          <w:sz w:val="32"/>
          <w:szCs w:val="32"/>
        </w:rPr>
        <w:t>”</w:t>
      </w:r>
    </w:p>
    <w:p w14:paraId="148F027B" w14:textId="77777777" w:rsidR="00780962" w:rsidRPr="00780962" w:rsidRDefault="00780962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5EEC32" w14:textId="77777777" w:rsidR="00775C67" w:rsidRDefault="00775C67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เพื่อให้บรรลุตามวัตถุประสงค์ที่คู่สัญญาได้ตกลงกันภายใต้สัญญาหลัก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คู่สัญญามีความจำเป็นต้อง</w:t>
      </w:r>
      <w:r>
        <w:rPr>
          <w:rFonts w:ascii="TH SarabunPSK" w:hAnsi="TH SarabunPSK" w:cs="TH SarabunPSK"/>
          <w:sz w:val="32"/>
          <w:szCs w:val="32"/>
          <w:cs/>
        </w:rPr>
        <w:t>ร่วมกันเก็บรวบรวม ใช้หรือ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รวมเรียกว่า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ประมวลผล</w:t>
      </w:r>
      <w:r w:rsidRPr="00780962">
        <w:rPr>
          <w:rFonts w:ascii="TH SarabunPSK" w:hAnsi="TH SarabunPSK" w:cs="TH SarabunPSK"/>
          <w:sz w:val="32"/>
          <w:szCs w:val="32"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ข้อมูลส่วนบุคคลตามพระราชบัญญัติคุ้มครองข้อมูลส่วนบุคคล พ.ศ. 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โดยที่คู่สัญญามีอำนาจตัดสินใจ กำหนดรูปแบบ รวมถึงวัตถุประสงค์ในการประมวลผลข้อมูลส่วนบุคคลนั้นร่วมกัน</w:t>
      </w:r>
      <w:r w:rsidR="007D534A">
        <w:rPr>
          <w:rFonts w:ascii="TH SarabunPSK" w:hAnsi="TH SarabunPSK" w:cs="TH SarabunPSK" w:hint="cs"/>
          <w:sz w:val="32"/>
          <w:szCs w:val="32"/>
          <w:cs/>
        </w:rPr>
        <w:t xml:space="preserve"> ในลักษณะของผู้ควบคุมข้อมูลส่วนบุคคลร่วม </w:t>
      </w:r>
    </w:p>
    <w:p w14:paraId="4D9806E4" w14:textId="77777777" w:rsidR="00377754" w:rsidRDefault="007D534A" w:rsidP="0037775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คู่สัญญาจึงตกลงจัดทำข้อตกลงฉบับนี้ และให้ถือเป็นส่วนหนึ่งของสัญญาหลัก เพื่อกำหนดขอบเขตอำนาจหน้าที่และความรับผิดชอบของคู่สัญญาในการร่วมกันประมวลผลข้อมูลส่วนบุคคล โดยข้อตกลงนี้ใช้บังคับกับกิจกรรมการประมวลผลข้อมูลส่วนบุคคลทั้งสิ้นที่ดำเนินการโดยคู่สัญญา รวมถึงผู้ประมวลผลข้อมูลส่วนบุคคลซึ่งถูกหรืออาจถูกมอบหมายให้ประมวลผลข้อมูลส่วนบุคคลโดยคู่สัญญา ทั้งนี้ เพื่อดำเนินการให้เป็นไปตามพระราชบัญญัติคุ้มครองข้อมูลส่วนบุคคล พ.ศ. ๒๕๖๒ รวมถึงกฎหมายอื่น ๆ ที่ออกตามความของพระราชบัญญัติคุ้มครองข้อมูลส่วนบุคคล พ.ศ. ๒๕๖๒ ซึ่งต่อไปในข้อตกลงฉบับนี้เรียกว่า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ทั้งที่มีผลใช้บังคับอยู่ ณ วันที่ทำข้อตกลงฉบับนี้ และที่อาจมีเพิ่มเติมหรือแก้ไขเปลี่ยนแปลงในภายหลัง โดยมีรายละเอียดดังต่อไปนี้</w:t>
      </w:r>
    </w:p>
    <w:p w14:paraId="3A35D0F1" w14:textId="77777777" w:rsidR="00932382" w:rsidRDefault="00932382" w:rsidP="0037775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0900CF3" w14:textId="77777777" w:rsidR="004246C7" w:rsidRDefault="00377754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ภายใต้ข้อตกลงของการเป็นผู้ควบคุมข้อมูลส่วนบุคคลร่วมนี้ </w:t>
      </w:r>
    </w:p>
    <w:p w14:paraId="0ECA91A5" w14:textId="254BB91D" w:rsidR="004246C7" w:rsidRDefault="00377754" w:rsidP="004246C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 w:rsidR="004246C7">
        <w:rPr>
          <w:rFonts w:ascii="TH SarabunPSK" w:hAnsi="TH SarabunPSK" w:cs="TH SarabunPSK" w:hint="cs"/>
          <w:sz w:val="32"/>
          <w:szCs w:val="32"/>
          <w:cs/>
        </w:rPr>
        <w:t>ร่วมกันกำหนดวัตถุประสงค์และวิธีการในการประมวลผลข้อมูลดังรายการ</w:t>
      </w:r>
      <w:r w:rsidR="00496683">
        <w:rPr>
          <w:rFonts w:ascii="TH SarabunPSK" w:hAnsi="TH SarabunPSK" w:cs="TH SarabunPSK" w:hint="cs"/>
          <w:sz w:val="32"/>
          <w:szCs w:val="32"/>
          <w:cs/>
        </w:rPr>
        <w:t>กิจกรรมการประมวลผลข้อมูลส่วนบุคคล (“</w:t>
      </w:r>
      <w:r w:rsidR="00496683" w:rsidRPr="004966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</w:t>
      </w:r>
      <w:r w:rsidR="00496683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496683">
        <w:rPr>
          <w:rFonts w:ascii="TH SarabunPSK" w:hAnsi="TH SarabunPSK" w:cs="TH SarabunPSK" w:hint="cs"/>
          <w:sz w:val="32"/>
          <w:szCs w:val="32"/>
          <w:cs/>
        </w:rPr>
        <w:t>”) ดัง</w:t>
      </w:r>
      <w:r w:rsidR="004246C7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79D1C80" w14:textId="10A92A12" w:rsidR="00D20C6B" w:rsidRDefault="0058502A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ในส่วนนี้</w:t>
      </w:r>
      <w:r w:rsidR="00500E2F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ให้</w:t>
      </w:r>
      <w:r w:rsidR="004246C7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="00500E2F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</w:t>
      </w:r>
      <w:r w:rsidR="004246C7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กิจกรรมการประมวลผลข้อมูลส่วนบุคคลที่คู่สัญญาทำร่วมกัน</w:t>
      </w:r>
      <w:r w:rsidR="002D5EC5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เช่น ร่วมกันดำเนินการ</w:t>
      </w:r>
      <w:r w:rsidR="002D5EC5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เพื่อให้บรรลุภารกิจหรือวัตถุประสงค์ที่กำหนดขึ้นร่วมกัน เช่น พัฒนาและให้บริการแอปพลิเคชันสำหรับ</w:t>
      </w:r>
      <w:r w:rsidR="00000472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รับบริการจดทะเบียน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ก่อตั้ง</w:t>
      </w:r>
      <w:r w:rsidR="00000472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ธุรกิจ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ก่อสร้างอาคาร และนำเข้าสินค้า 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(ซึ่ง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ภายใต้กิจกรรมหลัก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ประกอบ</w:t>
      </w:r>
      <w:r w:rsidR="003B113F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ด้วยกิจกรรมย่อย ๆ ที่ผู้ควบคุมขั้อมูลส่วนบุคคล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แต่ละรายรับผิดชอบ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28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0BB643" w14:textId="1735EEA5" w:rsidR="00D20C6B" w:rsidRDefault="00D20C6B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 w:rsidRPr="0058502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ทั้งนี้ หากมีกิจกรรมหลักมากกว่า </w:t>
      </w:r>
      <w:r w:rsidRPr="0058502A">
        <w:rPr>
          <w:rFonts w:ascii="TH SarabunPSK" w:hAnsi="TH SarabunPSK" w:cs="TH SarabunPSK"/>
          <w:sz w:val="32"/>
          <w:szCs w:val="32"/>
          <w:highlight w:val="yellow"/>
        </w:rPr>
        <w:t>1</w:t>
      </w:r>
      <w:r w:rsidRPr="0058502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กิจกรรม ให้ระบุเป็นข้อ ๆ</w:t>
      </w:r>
    </w:p>
    <w:p w14:paraId="0B10F9D3" w14:textId="77777777" w:rsidR="00D20C6B" w:rsidRDefault="00D20C6B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9D794E" w14:textId="36716631" w:rsidR="0073773E" w:rsidRDefault="004246C7" w:rsidP="004246C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นอกจากนี้ จากรายการกิจกรรมการประมวลผล</w:t>
      </w:r>
      <w:r w:rsidR="00496683">
        <w:rPr>
          <w:rFonts w:ascii="TH SarabunPSK" w:hAnsi="TH SarabunPSK" w:cs="TH SarabunPSK" w:hint="cs"/>
          <w:sz w:val="32"/>
          <w:szCs w:val="32"/>
          <w:cs/>
        </w:rPr>
        <w:t>หลักที่คู่สัญญาร่วมกันกำหนดวัตถุประสงค์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คู่สัญญาแต่ละฝ่ายมีการ</w:t>
      </w:r>
      <w:r w:rsidR="00377754">
        <w:rPr>
          <w:rFonts w:ascii="TH SarabunPSK" w:hAnsi="TH SarabunPSK" w:cs="TH SarabunPSK" w:hint="cs"/>
          <w:sz w:val="32"/>
          <w:szCs w:val="32"/>
          <w:cs/>
        </w:rPr>
        <w:t>ประมวลผลข้อมูลส่วนบุคคล</w:t>
      </w:r>
      <w:r w:rsidR="00496683">
        <w:rPr>
          <w:rFonts w:ascii="TH SarabunPSK" w:hAnsi="TH SarabunPSK" w:cs="TH SarabunPSK" w:hint="cs"/>
          <w:sz w:val="32"/>
          <w:szCs w:val="32"/>
          <w:cs/>
        </w:rPr>
        <w:t xml:space="preserve"> (“</w:t>
      </w:r>
      <w:r w:rsidR="00496683" w:rsidRPr="004966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กิจกรรมการประมวลผลข้อมูลส่วนบุคคลย่อย</w:t>
      </w:r>
      <w:r w:rsidR="00496683"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 w:rsidR="00377754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ดังรายละเอียดต่อไปนี้ </w:t>
      </w:r>
    </w:p>
    <w:p w14:paraId="5D437150" w14:textId="3EB9430A" w:rsidR="00377754" w:rsidRDefault="00496683" w:rsidP="00377754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>
        <w:rPr>
          <w:rFonts w:ascii="TH SarabunPSK" w:hAnsi="TH SarabunPSK" w:cs="TH SarabunPSK" w:hint="cs"/>
          <w:sz w:val="32"/>
          <w:szCs w:val="32"/>
          <w:cs/>
        </w:rPr>
        <w:t xml:space="preserve">ซึ่งดำเนินการโดย </w:t>
      </w:r>
      <w:r w:rsidR="00E81B29">
        <w:rPr>
          <w:rFonts w:ascii="TH SarabunPSK" w:hAnsi="TH SarabunPSK" w:cs="TH SarabunPSK" w:hint="cs"/>
          <w:sz w:val="32"/>
          <w:szCs w:val="32"/>
          <w:cs/>
        </w:rPr>
        <w:t>เค แอนด์ โอ</w:t>
      </w:r>
    </w:p>
    <w:tbl>
      <w:tblPr>
        <w:tblStyle w:val="a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240C6E" w:rsidRPr="00780962" w14:paraId="567E9A3F" w14:textId="77777777" w:rsidTr="00240C6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EAF1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77681A6E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9F7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240C6E" w:rsidRPr="00780962" w14:paraId="02436749" w14:textId="77777777" w:rsidTr="00ED5C71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B" w14:textId="0537259B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 w:rsidR="00E81B29">
              <w:rPr>
                <w:rFonts w:ascii="TH SarabunPSK" w:hAnsi="TH SarabunPSK" w:cs="TH SarabunPSK" w:hint="cs"/>
                <w:sz w:val="28"/>
                <w:cs/>
              </w:rPr>
              <w:t>เค แอนด์ โอ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096A70D5" w14:textId="33D28FE9" w:rsidR="00ED5C71" w:rsidRPr="00ED5C71" w:rsidRDefault="00ED5C71" w:rsidP="00ED5C71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 w:rsidR="00E81B29">
              <w:rPr>
                <w:rFonts w:ascii="TH SarabunPSK" w:hAnsi="TH SarabunPSK" w:cs="TH SarabunPSK" w:hint="cs"/>
                <w:sz w:val="28"/>
                <w:cs/>
              </w:rPr>
              <w:t>เค แอนด์ โอ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ดำเนินการตามรายการกิจกรรม)</w:t>
            </w:r>
          </w:p>
          <w:p w14:paraId="5377426A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EB3" w14:textId="671805FC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E81B29">
              <w:rPr>
                <w:rFonts w:ascii="TH SarabunPSK" w:hAnsi="TH SarabunPSK" w:cs="TH SarabunPSK" w:hint="cs"/>
                <w:sz w:val="28"/>
                <w:cs/>
              </w:rPr>
              <w:t>เค แอนด์ โอ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 ใช้เพื่อประมวลผลตามกิจกรรมที่ระบุ เช่น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757BFA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4C21DC38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4A0A253D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6EDE11FD" w14:textId="77777777" w:rsidR="00ED5C71" w:rsidRDefault="00ED5C71" w:rsidP="00ED5C71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58651923" w14:textId="5EF9B7C5" w:rsidR="00932382" w:rsidRPr="00932382" w:rsidRDefault="00496683" w:rsidP="00932382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ซึ่งดำเนินการโดย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="00932382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ชื่อเรียกคู่สัญญา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</w:rPr>
        <w:t>...</w:t>
      </w:r>
    </w:p>
    <w:tbl>
      <w:tblPr>
        <w:tblStyle w:val="a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ED5C71" w:rsidRPr="00780962" w14:paraId="4C100DCA" w14:textId="77777777" w:rsidTr="005516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38CB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53C99EDC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32F6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ED5C71" w:rsidRPr="00780962" w14:paraId="16829250" w14:textId="77777777" w:rsidTr="005516F8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321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ส่วนบุคคลที่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24C95D2D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ดำเนินการตามรายการกิจกรรม)</w:t>
            </w:r>
          </w:p>
          <w:p w14:paraId="5C084610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EED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ใช้เพื่อประมวลผลตามกิจกรรมที่ระบุ เช่น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678F24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5EEB3822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00D56B50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2A33CE06" w14:textId="77777777" w:rsidR="00932382" w:rsidRDefault="0093238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31907E6" w14:textId="77777777" w:rsidR="00E81B29" w:rsidRDefault="00240C6E" w:rsidP="00ED5C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074DF46" w14:textId="77777777" w:rsidR="00E81B29" w:rsidRDefault="00E81B29" w:rsidP="00ED5C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0737BAF" w14:textId="4250CA7C" w:rsidR="00932382" w:rsidRDefault="00240C6E" w:rsidP="00E81B2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 คู่สัญญาแต่ละฝ่ายรับรองว่าจะดำเนินการประมวลผลข้อมูลส่วนบุคคลดังรายละเอียดข้างต้นให้เป็นไปตามที่กฎหมายคุ้มครองข้อมูลส่วนบุคคลกำหนด โดยเฉพาะอย่างยิ่งในเรื่องความชอบด้วยกฎหมายของการประมวลผลข้อมูลภายใต้ความเป็นผู้ควบคุมข้อมูลส่วนบุคคลร่วม โดย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>
        <w:rPr>
          <w:rFonts w:ascii="TH SarabunPSK" w:hAnsi="TH SarabunPSK" w:cs="TH SarabunPSK" w:hint="cs"/>
          <w:sz w:val="32"/>
          <w:szCs w:val="32"/>
          <w:cs/>
        </w:rPr>
        <w:t>แต่ละฝ่าย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และ</w:t>
      </w:r>
      <w:r w:rsidRPr="00240C6E">
        <w:rPr>
          <w:rFonts w:ascii="TH SarabunPSK" w:hAnsi="TH SarabunPSK" w:cs="TH SarabunPSK"/>
          <w:sz w:val="32"/>
          <w:szCs w:val="32"/>
          <w:cs/>
        </w:rPr>
        <w:t>/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หรือตามมาตรฐานสากล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โดยคำนึงถึงลักษณะ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และวัตถุประสงค์ของการประมวลผลข้อมูล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เพื่อคุ้มครองข้อมูลส่วนบุคคลจากความเสี่ยงอันเกี่ยวเนื่องกับการประมวลผลข้อมูลส่วนบุคคล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ความเสียหายอันเกิดจากการละเมิด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95CACF3" w14:textId="77777777" w:rsidR="00932382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คู่สัญญารับรองว่าจะควบคุมดูแลให้เจ้าหน้าที่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5C71">
        <w:rPr>
          <w:rFonts w:ascii="TH SarabunPSK" w:hAnsi="TH SarabunPSK" w:cs="TH SarabunPSK"/>
          <w:sz w:val="32"/>
          <w:szCs w:val="32"/>
          <w:cs/>
        </w:rPr>
        <w:t>/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ๆ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ที่ปฏิบัติหน้าที่ในการประมวลผลข้อมูลส่วนบุคคลภายใต้ข้อตกลงฉบับนี้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รักษาความลับและปฏิบัติตามกฎหมายคุ้มครองข้อมูลส่วนบุคคลอย่างเคร่งครัด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และดำเนินการประมวลผลข้อมูลส่วนบุคคลเพื่อวัตถุประสงค์ตามข้อตกลงฉบับนี้เท่านั้น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โดยจะไม่ทำซ้ำ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คัดลอก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ทำสำเนา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บันทึกภาพข้อมูลส่วนบุคคลไม่ว่าทั้งหมดหรือแต่บางส่วนเป็นอันขาด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เว้นแต่เป็นไปตามเงื่อนไขของสัญญาหลัก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4363A33B" w14:textId="77777777" w:rsidR="00ED5C71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กำหนดให้การเข้าถึงข้อมูลส่วนบุคคลภายใต้ข้อตกลงฉบับนี้ถูกจำกัดเฉพาะเจ้าหน้าที่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5C71">
        <w:rPr>
          <w:rFonts w:ascii="TH SarabunPSK" w:hAnsi="TH SarabunPSK" w:cs="TH SarabunPSK"/>
          <w:sz w:val="32"/>
          <w:szCs w:val="32"/>
          <w:cs/>
        </w:rPr>
        <w:t>/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ๆ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มีหน้าที่เกี่ยวข้องหรือมีความจำเป็นในการเข้าถึงข้อมูลส่วนบุคคลภายใต้ข้อตกลงฉบับนี้เท่านั้น</w:t>
      </w:r>
    </w:p>
    <w:p w14:paraId="6079F26C" w14:textId="77777777" w:rsidR="00ED5C71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คู่สัญญาจะไม่เปิดเผยข้อมูลส่วนบุคคล</w:t>
      </w:r>
      <w:r w:rsidR="0071303E"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แก่บุคคลที่ไม่มีอำนาจหน้าที่เกี่ยวข้องในการประมวลผล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หรือบุคคลภายนอก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เว้นแต่ที่มีความจำเป็นต้องกระทำตามหน้าที่ในสัญญาหลัก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ข้อตกลงฉบับนี้หรือเพื่อปฏิบัติตามกฎหมายที่ใช้บังคับ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ที่ได้รับความยินยอมจากคู่สัญญา</w:t>
      </w:r>
      <w:r w:rsidR="0071303E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4156159E" w14:textId="77777777" w:rsidR="0071303E" w:rsidRDefault="0071303E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มีหน้าที่ต้องแจ้งรายละเอียดของการประมวลผลข้อมูลส่วนบุคคลแก่เจ้าของข้อมูลส่วนบุคคลซึ่งถูกประมวลผลข้อมูลก่อนหรือขณะเก็บรวบรวมข้อมูลส่วนบุคคล ทั้งนี้ รายการรายละเอียดที่ต้องแจ้งให้เป็นไปตามที่กำหนดในมาตรา ๒๓ แห่งพระราชบัญญัติคุ้มครองข้อมูลส่วนบุคคล พ.ศ. ๒๕๖๒</w:t>
      </w:r>
    </w:p>
    <w:p w14:paraId="1E8815F5" w14:textId="77777777" w:rsidR="0071303E" w:rsidRDefault="0071303E" w:rsidP="0071303E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1303E">
        <w:rPr>
          <w:rFonts w:ascii="TH SarabunPSK" w:hAnsi="TH SarabunPSK" w:cs="TH SarabunPSK" w:hint="cs"/>
          <w:sz w:val="32"/>
          <w:szCs w:val="32"/>
          <w:cs/>
        </w:rPr>
        <w:t>กรณีที่คู่สัญญาฝ่ายหนึ่งฝ่ายใด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พบพฤติการณ์ที่มีลักษณะที่กระทบต่อการรักษาความปลอดภัยของข้อมูลส่วนบุคคลที่ประมวลผลภายใต้ข้อตกลงฉบับนี้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ซึ่งอาจก่อให้เกิดความเสียหายจากการละเมิด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คู่สัญญาฝ่ายที่พบเหตุดังกล่าวจะดำเนินการแจ้งให้คู่สัญญาอีกฝ่ายทราบ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พร้อมรายละเอียดของเหตุการณ์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="00B47582">
        <w:rPr>
          <w:rFonts w:ascii="TH SarabunPSK" w:hAnsi="TH SarabunPSK" w:cs="TH SarabunPSK" w:hint="cs"/>
          <w:sz w:val="32"/>
          <w:szCs w:val="32"/>
          <w:cs/>
        </w:rPr>
        <w:t xml:space="preserve"> ทั้งนี้ คู่สัญญาแต่ละฝ่ายต่างมีหน้าที่ต้องแจ้งเหตุดังกล่าวแก่สำนักงานคณะกรรมการคุ้มครองข้อมูลส่วนบุคคลหรือเจ้าของข้อมูลส่วนบุคคล ตามแต่กรณี</w:t>
      </w:r>
    </w:p>
    <w:p w14:paraId="65BF1D63" w14:textId="77777777" w:rsidR="0071303E" w:rsidRDefault="0071303E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1303E">
        <w:rPr>
          <w:rFonts w:ascii="TH SarabunPSK" w:hAnsi="TH SarabunPSK" w:cs="TH SarabunPSK" w:hint="cs"/>
          <w:sz w:val="32"/>
          <w:szCs w:val="32"/>
          <w:cs/>
        </w:rPr>
        <w:t>คู่สัญญาตกลงจะให้ความช่วยเหลืออย่างสมเหตุสมผลแก่อีกฝ่ายในการตอบสนองต่อข้อเรียกร้องใด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ๆ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ที่สมเหตุสมผลจากการใช้สิทธิต่าง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ๆ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ภายใต้กฎหมายคุ้มครองข้อมูลส่วนบุคคลโดยเจ้าของข้อมูลส่วนบุคคล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โดยพิจารณาถึงลักษณะการประมวลผล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ภาระหน้าที่ภายใต้กฎหมายคุ้มครองข้อมูลที่ใช้บังคับ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และข้อมูลส่วนบุคคลที่ประมวลผล</w:t>
      </w:r>
      <w:r w:rsidR="00B47582" w:rsidRPr="00B47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คู่สัญญาทราบว่า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เจ้าของข้อมูลส่วนบุคคล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ยื่นคำร้องขอใช้สิทธิดังกล่าวต่อคู่สัญญาฝ่ายหนึ่งฝ่ายใด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คู่สัญญาฝ่ายที่ได้รับคำร้องจะต้องดำเนินการแจ้ง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คำร้องดังกล่าวแก่คู่สัญญา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Pr="00B47582">
        <w:rPr>
          <w:rFonts w:ascii="TH SarabunPSK" w:hAnsi="TH SarabunPSK" w:cs="TH SarabunPSK" w:hint="cs"/>
          <w:sz w:val="32"/>
          <w:szCs w:val="32"/>
          <w:cs/>
        </w:rPr>
        <w:lastRenderedPageBreak/>
        <w:t>โดยทันที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โดยคู่สัญญาฝ่ายที่รับคำร้องนั้นจะต้องแจ้งให้เจ้าของข้อมูลทราบถึงการจัดการตามคำขอหรือข้อร้องเรียนของเจ้าของข้อมูลนั้นด้วย</w:t>
      </w:r>
    </w:p>
    <w:p w14:paraId="6FD74072" w14:textId="77777777" w:rsidR="004F0486" w:rsidRDefault="00B47582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ในกรณีที่มีการ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ใช้ผู้ประมวลผลข้อมูลส่วนบุคคลเพื่อทำการประมวลผลข้อมูลส่วนบุคคล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ให้ดำเนินการแจ้งต่อคู่สัญญาอีกฝ่ายก่อน ทั้งนี้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</w:t>
      </w:r>
      <w:r>
        <w:rPr>
          <w:rFonts w:ascii="TH SarabunPSK" w:hAnsi="TH SarabunPSK" w:cs="TH SarabunPSK" w:hint="cs"/>
          <w:sz w:val="32"/>
          <w:szCs w:val="32"/>
          <w:cs/>
        </w:rPr>
        <w:t>ที่ใช้ผู้ประมวลผลข้อมูลส่วนบุคคล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จะต้องทำสัญญากับผู้ประมวลผลข้อมูลเป็นลายลักษณ์อักษร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กฎหมายคุ้มครองข้อมูลกำหนด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เพื่อหลีกเลี่ยงข้อสงสัย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หากคู่สัญญาฝ่ายหนึ่งฝ่ายใดได้ว่าจ้างหรือมอบหมายผู้ประมวลผลข้อมูลส่วนบุคคล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คู่สัญญาฝ่ายนั้นยังคงต้องมีความรับผิดต่ออีกฝ่ายสำหรับการกระทำการหรือละเว้นกระทำการใด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ๆ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ของผู้ประมวลผลข้อมูลส่วนบุคคลนั้น</w:t>
      </w:r>
    </w:p>
    <w:p w14:paraId="2FD03B51" w14:textId="77777777" w:rsidR="004F0486" w:rsidRDefault="004F0486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ความสูญหายหรือเสียหายใด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ๆ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ที่เกิดขึ้นกับฝ่ายที่ไม่ได้ผิดเงื่อนไข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อันเนื่องมาจากการฝ่าฝืนข้อตกลงฉบับนี้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แม้ว่าจะมีข้อจำกัดความรับผิดภายใต้สัญญาหลักก็ตาม</w:t>
      </w:r>
    </w:p>
    <w:p w14:paraId="62806D76" w14:textId="77777777" w:rsidR="00590FD7" w:rsidRDefault="00590FD7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สามารถตกลงกันนำข้อนี้ออกได้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ู่สัญญาต้องรับผิดร่วมกันในค่าปรับหรือการชดใช้ความเสียหายตามกฎหมายคุ้มครองข้อมูลส่วนบุคคล โดยไม่สามารถพิจารณาเป็นที่ประจักษ์ได้ว่าฝ่ายหนึ่งฝ่ายใดการทำการเป็นเหตุให้เกิดความเสียหายแต่เพียงผู้เดียว หรือจากการถูกศาลหรือหน่วยงานผู้มีอำนาจมีคำพิพากษาหรือคำสั่งถึงที่สุดให้คู่สัญญาร่วมกันรับผิดดังกล่าว คู่สัญญาตกลงกันแบ่งความรับผิดเป็นสัดส่วนดังต่อไปนี้ </w:t>
      </w:r>
    </w:p>
    <w:p w14:paraId="73F43C4E" w14:textId="78F88F53" w:rsidR="00590FD7" w:rsidRDefault="00E81B29" w:rsidP="00590FD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590FD7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590FD7"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590FD7" w:rsidRPr="00590FD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ระบุอัตราส่วนความรับผิด</w:t>
      </w:r>
      <w:r w:rsidR="00590FD7"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BBA6083" w14:textId="77777777" w:rsidR="00590FD7" w:rsidRDefault="00590FD7" w:rsidP="00590FD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590FD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ระบุอัตราส่วนความรับผิด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38157C40" w14:textId="77777777" w:rsidR="00590FD7" w:rsidRPr="00590FD7" w:rsidRDefault="00590FD7" w:rsidP="00590FD7">
      <w:pPr>
        <w:pStyle w:val="NoSpacing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การตกลงกันของคู่สัญญานี้ ไม่มีอำนาจเหนือไปกว่าคำพิพากษาหรือคำสั่งถึงที่สุดของศาลหรือหน่วยงานผู้มีอำนาจที่กำหนดให้คู่สัญญาหรือคู่สัญญาฝ่ายหนึ่งฝ่ายใดต้องถูกปรับหรือชดใช้ค่าเสียหาย</w:t>
      </w:r>
    </w:p>
    <w:p w14:paraId="2B4C6411" w14:textId="77777777" w:rsidR="004F0486" w:rsidRDefault="004F0486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ของคู่สัญญาในการปฏิบัติตามข้อตกลงฉบับนี้จะสิ้นสุดลงนับแต่วันที่การดำเนินการตามสัญญาหลักเสร็จสิ้นล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วันที่คู่สัญญาได้ตกลงเป็นลายลักษณ์อักษรให้ยกเลิกสัญญาหลัก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แล้วแต่กรณีใดจะเกิดขึ้นก่อน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A79839" w14:textId="77777777" w:rsidR="00D7302E" w:rsidRDefault="00D7302E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คู่สัญญาตกลงแต่งตั้งผู้แทนของแต่ละฝ่าย ดังรายการต่อไปนี้</w:t>
      </w:r>
    </w:p>
    <w:p w14:paraId="34879774" w14:textId="6696D888" w:rsidR="00D7302E" w:rsidRDefault="00E81B29" w:rsidP="00D7302E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D730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A0153" w14:textId="77777777" w:rsidR="00D7302E" w:rsidRDefault="00D7302E" w:rsidP="00D7302E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0A1B23A" w14:textId="77777777" w:rsidR="00D7302E" w:rsidRPr="00D7302E" w:rsidRDefault="00D7302E" w:rsidP="00D7302E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063F5C8D" w14:textId="77777777" w:rsidR="00D7302E" w:rsidRDefault="00D7302E" w:rsidP="00D7302E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7CE3BE7" w14:textId="77777777" w:rsidR="00D7302E" w:rsidRDefault="00D7302E" w:rsidP="00D7302E">
      <w:pPr>
        <w:pStyle w:val="NoSpacing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DDCECFA" w14:textId="77777777" w:rsidR="00D7302E" w:rsidRPr="00D7302E" w:rsidRDefault="00D7302E" w:rsidP="00D7302E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 </w:t>
      </w:r>
      <w:r w:rsidRPr="00D7302E">
        <w:rPr>
          <w:rFonts w:ascii="TH SarabunPSK" w:hAnsi="TH SarabunPSK" w:cs="TH SarabunPSK" w:hint="cs"/>
          <w:sz w:val="32"/>
          <w:szCs w:val="32"/>
          <w:cs/>
        </w:rPr>
        <w:t xml:space="preserve">(หากมี)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2F7C076A" w14:textId="77777777" w:rsidR="00932382" w:rsidRPr="004F0486" w:rsidRDefault="0093238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4354A1F" w14:textId="77777777" w:rsidR="00932382" w:rsidRDefault="004F0486" w:rsidP="004F04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ในกรณีที่ข้อตกลง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คำรับรอง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การเจรจาหรือข้อผูกพันใดที่คู่สัญญามีต่อกันไม่ว่าด้วยวาจาหรือเป็นลายลักษณ์อักษรใดขัดหรือแย้งกับข้อตกลงที่ระบุในข้อตกลงฉบับ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ให้ใช้ข้อความตามข้อตกลงฉบับนี้บังคับ</w:t>
      </w:r>
    </w:p>
    <w:p w14:paraId="4B694E38" w14:textId="77777777" w:rsidR="004F0486" w:rsidRPr="004F0486" w:rsidRDefault="004F0486" w:rsidP="004F04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เพื่อเป็นหลักฐานแห่งการนี้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ทั้งสองฝ่ายจึงได้ลงนามไว้เป็นหลักฐานต่อหน้าพยาน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ณ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ที่ระบุข้างต้น</w:t>
      </w:r>
    </w:p>
    <w:p w14:paraId="21EA94B6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57BFD7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1"/>
        <w:tblW w:w="934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680"/>
        <w:gridCol w:w="4662"/>
      </w:tblGrid>
      <w:tr w:rsidR="0073773E" w:rsidRPr="00780962" w14:paraId="17D21E29" w14:textId="77777777">
        <w:tc>
          <w:tcPr>
            <w:tcW w:w="4680" w:type="dxa"/>
          </w:tcPr>
          <w:p w14:paraId="24677E03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…….………………..........................……….... </w:t>
            </w:r>
          </w:p>
          <w:p w14:paraId="315A09F0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663C15A6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2A177CD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21DF1EA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…….……………….........................……….... </w:t>
            </w:r>
          </w:p>
          <w:p w14:paraId="31D690B9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F7AE692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78EC2EF3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73E" w:rsidRPr="00780962" w14:paraId="51C21809" w14:textId="77777777">
        <w:tc>
          <w:tcPr>
            <w:tcW w:w="4680" w:type="dxa"/>
          </w:tcPr>
          <w:p w14:paraId="72DBC45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909D6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B3FDF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DFB7F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………….…...............…………..………........... </w:t>
            </w: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พยาน</w:t>
            </w:r>
            <w:proofErr w:type="spellEnd"/>
          </w:p>
          <w:p w14:paraId="2185F46E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2AFEE9C4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105ADAD3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2" w:type="dxa"/>
          </w:tcPr>
          <w:p w14:paraId="0889833C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C3937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B119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5D5D0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 ………….….................………….……........... </w:t>
            </w:r>
            <w:proofErr w:type="spellStart"/>
            <w:r w:rsidRPr="00780962">
              <w:rPr>
                <w:rFonts w:ascii="TH SarabunPSK" w:hAnsi="TH SarabunPSK" w:cs="TH SarabunPSK"/>
                <w:sz w:val="32"/>
                <w:szCs w:val="32"/>
              </w:rPr>
              <w:t>พยาน</w:t>
            </w:r>
            <w:proofErr w:type="spellEnd"/>
          </w:p>
          <w:p w14:paraId="49D85C36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C5660AE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68C7BD9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EF9B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73E" w:rsidRPr="00780962" w:rsidSect="00E81B29">
      <w:pgSz w:w="11906" w:h="16838"/>
      <w:pgMar w:top="1701" w:right="1440" w:bottom="29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E2C1" w14:textId="77777777" w:rsidR="003D0CC1" w:rsidRDefault="003D0CC1" w:rsidP="00E81B29">
      <w:pPr>
        <w:spacing w:after="0" w:line="240" w:lineRule="auto"/>
      </w:pPr>
      <w:r>
        <w:separator/>
      </w:r>
    </w:p>
  </w:endnote>
  <w:endnote w:type="continuationSeparator" w:id="0">
    <w:p w14:paraId="77A1814D" w14:textId="77777777" w:rsidR="003D0CC1" w:rsidRDefault="003D0CC1" w:rsidP="00E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39FF" w14:textId="77777777" w:rsidR="003D0CC1" w:rsidRDefault="003D0CC1" w:rsidP="00E81B29">
      <w:pPr>
        <w:spacing w:after="0" w:line="240" w:lineRule="auto"/>
      </w:pPr>
      <w:r>
        <w:separator/>
      </w:r>
    </w:p>
  </w:footnote>
  <w:footnote w:type="continuationSeparator" w:id="0">
    <w:p w14:paraId="129FCB42" w14:textId="77777777" w:rsidR="003D0CC1" w:rsidRDefault="003D0CC1" w:rsidP="00E8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2D8"/>
    <w:multiLevelType w:val="multilevel"/>
    <w:tmpl w:val="1818A20E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.๑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8795CEB"/>
    <w:multiLevelType w:val="multilevel"/>
    <w:tmpl w:val="C764D3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731E10"/>
    <w:multiLevelType w:val="multilevel"/>
    <w:tmpl w:val="06BCC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87494"/>
    <w:multiLevelType w:val="multilevel"/>
    <w:tmpl w:val="3BCC896C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4117AA3"/>
    <w:multiLevelType w:val="hybridMultilevel"/>
    <w:tmpl w:val="D0CE2F3E"/>
    <w:lvl w:ilvl="0" w:tplc="E8302A44">
      <w:start w:val="1"/>
      <w:numFmt w:val="thaiLett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2202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3E"/>
    <w:rsid w:val="00000472"/>
    <w:rsid w:val="000B32C2"/>
    <w:rsid w:val="00240C6E"/>
    <w:rsid w:val="00281997"/>
    <w:rsid w:val="002D5EC5"/>
    <w:rsid w:val="00377754"/>
    <w:rsid w:val="003B113F"/>
    <w:rsid w:val="003D0CC1"/>
    <w:rsid w:val="004246C7"/>
    <w:rsid w:val="00496683"/>
    <w:rsid w:val="004A4F02"/>
    <w:rsid w:val="004F0486"/>
    <w:rsid w:val="00500E2F"/>
    <w:rsid w:val="00541761"/>
    <w:rsid w:val="0058502A"/>
    <w:rsid w:val="00590FD7"/>
    <w:rsid w:val="0062028F"/>
    <w:rsid w:val="0071303E"/>
    <w:rsid w:val="0073773E"/>
    <w:rsid w:val="00775C67"/>
    <w:rsid w:val="00780962"/>
    <w:rsid w:val="007D534A"/>
    <w:rsid w:val="008B2FED"/>
    <w:rsid w:val="00932382"/>
    <w:rsid w:val="00A627B0"/>
    <w:rsid w:val="00B47582"/>
    <w:rsid w:val="00D20C6B"/>
    <w:rsid w:val="00D7302E"/>
    <w:rsid w:val="00E81B29"/>
    <w:rsid w:val="00EB203D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5DA2F"/>
  <w15:docId w15:val="{D8F6626E-55E0-484A-9BFE-1C0DB43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2028F"/>
    <w:pPr>
      <w:spacing w:after="0" w:line="240" w:lineRule="auto"/>
    </w:pPr>
    <w:rPr>
      <w:rFonts w:cs="Angsana New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03D"/>
    <w:rPr>
      <w:rFonts w:ascii="Tahoma" w:eastAsia="Tahoma" w:hAnsi="Tahoma" w:cs="Tahoma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B2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81B29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81B2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81B29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1758</Words>
  <Characters>8476</Characters>
  <Application>Microsoft Office Word</Application>
  <DocSecurity>0</DocSecurity>
  <Lines>124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Monsak Socharoentum</dc:creator>
  <cp:lastModifiedBy>Phornnapin.Ta</cp:lastModifiedBy>
  <cp:revision>4</cp:revision>
  <cp:lastPrinted>2021-07-21T16:14:00Z</cp:lastPrinted>
  <dcterms:created xsi:type="dcterms:W3CDTF">2021-08-15T01:52:00Z</dcterms:created>
  <dcterms:modified xsi:type="dcterms:W3CDTF">2022-03-24T06:52:00Z</dcterms:modified>
</cp:coreProperties>
</file>